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Arial"/>
          <w:color w:val="3b3b3b"/>
          <w:kern w:val="0"/>
          <w:sz w:val="22"/>
          <w:szCs w:val="22"/>
          <w:u w:color="3b3b3b"/>
        </w:rPr>
      </w:pPr>
    </w:p>
    <w:p>
      <w:pPr>
        <w:pStyle w:val="Corps de texte"/>
        <w:tabs>
          <w:tab w:val="left" w:pos="2420"/>
          <w:tab w:val="center" w:pos="4819"/>
        </w:tabs>
        <w:rPr>
          <w:rFonts w:ascii="CopperplateGothic" w:cs="CopperplateGothic" w:hAnsi="CopperplateGothic" w:eastAsia="CopperplateGothic"/>
          <w:color w:val="565656"/>
          <w:kern w:val="0"/>
          <w:sz w:val="30"/>
          <w:szCs w:val="30"/>
          <w:u w:color="565656"/>
        </w:rPr>
      </w:pPr>
      <w:r>
        <w:rPr>
          <w:rFonts w:ascii="CopperplateGothic" w:cs="CopperplateGothic" w:hAnsi="CopperplateGothic" w:eastAsia="CopperplateGothic"/>
          <w:color w:val="565656"/>
          <w:kern w:val="0"/>
          <w:sz w:val="30"/>
          <w:szCs w:val="30"/>
          <w:u w:color="565656"/>
          <w:rtl w:val="0"/>
        </w:rPr>
        <w:tab/>
        <w:tab/>
      </w:r>
      <w:r>
        <w:rPr>
          <w:rtl w:val="0"/>
        </w:rPr>
        <w:drawing>
          <wp:inline distT="0" distB="0" distL="0" distR="0">
            <wp:extent cx="3125585" cy="80055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585" cy="800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opperplate Gothic Light" w:cs="Copperplate Gothic Light" w:hAnsi="Copperplate Gothic Light" w:eastAsia="Copperplate Gothic Light"/>
          <w:b w:val="1"/>
          <w:bCs w:val="1"/>
          <w:kern w:val="0"/>
          <w:sz w:val="28"/>
          <w:szCs w:val="28"/>
        </w:rPr>
      </w:pPr>
      <w:r>
        <w:rPr>
          <w:rFonts w:ascii="Copperplate Gothic Light" w:cs="Copperplate Gothic Light" w:hAnsi="Copperplate Gothic Light" w:eastAsia="Copperplate Gothic Light"/>
          <w:b w:val="1"/>
          <w:bCs w:val="1"/>
          <w:kern w:val="0"/>
          <w:sz w:val="28"/>
          <w:szCs w:val="28"/>
          <w:rtl w:val="0"/>
          <w:lang w:val="fr-FR"/>
        </w:rPr>
        <w:t>FORMULAIRE D'ADHESION</w:t>
      </w:r>
    </w:p>
    <w:p>
      <w:pPr>
        <w:pStyle w:val="Normal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p>
      <w:pPr>
        <w:pStyle w:val="Normal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tbl>
      <w:tblPr>
        <w:tblW w:w="9638" w:type="dxa"/>
        <w:jc w:val="left"/>
        <w:tblInd w:w="16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8"/>
        <w:gridCol w:w="6770"/>
      </w:tblGrid>
      <w:tr>
        <w:tblPrEx>
          <w:shd w:val="clear" w:color="auto" w:fill="auto"/>
        </w:tblPrEx>
        <w:trPr>
          <w:trHeight w:val="556" w:hRule="atLeast"/>
        </w:trPr>
        <w:tc>
          <w:tcPr>
            <w:tcW w:type="dxa" w:w="286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Nom, Pr</w:t>
            </w:r>
            <w:r>
              <w:rPr>
                <w:rFonts w:hAnsi="Helvetica Neue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nom</w:t>
            </w:r>
          </w:p>
        </w:tc>
        <w:tc>
          <w:tcPr>
            <w:tcW w:type="dxa" w:w="677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6" w:hRule="atLeast"/>
        </w:trPr>
        <w:tc>
          <w:tcPr>
            <w:tcW w:type="dxa" w:w="286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  <w:rPr>
                <w:rFonts w:ascii="Helvetica Neue" w:cs="Helvetica Neue" w:hAnsi="Helvetica Neue" w:eastAsia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Adresse</w:t>
            </w:r>
          </w:p>
        </w:tc>
        <w:tc>
          <w:tcPr>
            <w:tcW w:type="dxa" w:w="677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286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</w:t>
            </w:r>
            <w:r>
              <w:rPr>
                <w:rFonts w:hAnsi="Helvetica Neue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</w:t>
            </w:r>
            <w:r>
              <w:rPr>
                <w:rFonts w:hAnsi="Helvetica Neue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phone</w:t>
            </w:r>
          </w:p>
        </w:tc>
        <w:tc>
          <w:tcPr>
            <w:tcW w:type="dxa" w:w="677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286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Fonts w:asci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Email</w:t>
            </w:r>
          </w:p>
        </w:tc>
        <w:tc>
          <w:tcPr>
            <w:tcW w:type="dxa" w:w="677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ind w:left="55" w:hanging="55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p>
      <w:pPr>
        <w:pStyle w:val="Normal"/>
        <w:jc w:val="center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p>
      <w:pPr>
        <w:pStyle w:val="Normal"/>
        <w:jc w:val="both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tbl>
      <w:tblPr>
        <w:tblW w:w="9632" w:type="dxa"/>
        <w:jc w:val="left"/>
        <w:tblInd w:w="163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77"/>
        <w:gridCol w:w="6755"/>
      </w:tblGrid>
      <w:tr>
        <w:tblPrEx>
          <w:shd w:val="clear" w:color="auto" w:fill="auto"/>
        </w:tblPrEx>
        <w:trPr>
          <w:trHeight w:val="275" w:hRule="atLeast"/>
        </w:trPr>
        <w:tc>
          <w:tcPr>
            <w:tcW w:type="dxa" w:w="28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Activit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</w:p>
        </w:tc>
        <w:tc>
          <w:tcPr>
            <w:tcW w:type="dxa" w:w="675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both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Long m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trage/ Fiction tv/ Publicit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/ Photo/ Ev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nementiel</w:t>
            </w:r>
          </w:p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28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Parrain / Marraine</w:t>
            </w:r>
          </w:p>
        </w:tc>
        <w:tc>
          <w:tcPr>
            <w:tcW w:type="dxa" w:w="675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28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Parrain / Marraine</w:t>
            </w:r>
          </w:p>
        </w:tc>
        <w:tc>
          <w:tcPr>
            <w:tcW w:type="dxa" w:w="675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ind w:left="55" w:hanging="55"/>
        <w:jc w:val="both"/>
        <w:rPr>
          <w:rFonts w:ascii="Arial" w:cs="Arial" w:hAnsi="Arial" w:eastAsia="Arial"/>
          <w:b w:val="1"/>
          <w:bCs w:val="1"/>
          <w:color w:val="3b3b3b"/>
          <w:kern w:val="0"/>
          <w:sz w:val="22"/>
          <w:szCs w:val="22"/>
          <w:u w:val="single"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  <w:rtl w:val="0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Merci de bien vouloir renvoyer le pr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sent bulletin accompagn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é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de votre C.V, soit par courrier C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 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/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°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Val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rie Novel. 1 passage du champ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loup. 75018 Paris.  soit par email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 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: 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assodesrepereurs@gmail.com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Je souhaite adh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rer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l'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A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ssociation 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D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es 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R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ep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reurs (ADR). Je r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è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gle ma cotisation annuelle d'un montant de  90  euros (70 euros de cotisation annuelle + 20 euros de droit d'entr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e) </w:t>
      </w:r>
    </w:p>
    <w:p>
      <w:pPr>
        <w:pStyle w:val="Normal"/>
        <w:jc w:val="both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Date d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’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adh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sion : 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R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è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glement effectu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é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par ch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è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que bancaire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l'ordre de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 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: 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A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ssociation 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D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es 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R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ep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reurs.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En adh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rant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l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’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association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à</w:t>
      </w:r>
      <w:r>
        <w:rPr>
          <w:rFonts w:ascii="Helvetica Neue"/>
          <w:b w:val="1"/>
          <w:bCs w:val="1"/>
          <w:color w:val="000000"/>
          <w:kern w:val="0"/>
          <w:u w:color="000000"/>
          <w:rtl w:val="0"/>
          <w:lang w:val="fr-FR"/>
        </w:rPr>
        <w:t xml:space="preserve"> l'ASSOCIATION DES REPEREURS (ADR)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, je reconnais avoir lu  et m'engage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respecter ses statuts, son r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è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glement int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rieur, et sa charte mis 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 xml:space="preserve">à 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ma disposition au si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è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ge de l</w:t>
      </w:r>
      <w:r>
        <w:rPr>
          <w:rFonts w:hAnsi="Helvetica Neue" w:hint="default"/>
          <w:color w:val="3b3b3b"/>
          <w:kern w:val="0"/>
          <w:u w:color="3b3b3b"/>
          <w:rtl w:val="0"/>
          <w:lang w:val="fr-FR"/>
        </w:rPr>
        <w:t>’</w:t>
      </w:r>
      <w:r>
        <w:rPr>
          <w:rFonts w:ascii="Helvetica Neue"/>
          <w:color w:val="3b3b3b"/>
          <w:kern w:val="0"/>
          <w:u w:color="3b3b3b"/>
          <w:rtl w:val="0"/>
          <w:lang w:val="fr-FR"/>
        </w:rPr>
        <w:t>association.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 xml:space="preserve">Fait le  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  <w:r>
        <w:rPr>
          <w:rFonts w:ascii="Helvetica Neue"/>
          <w:color w:val="3b3b3b"/>
          <w:kern w:val="0"/>
          <w:u w:color="3b3b3b"/>
          <w:rtl w:val="0"/>
          <w:lang w:val="fr-FR"/>
        </w:rPr>
        <w:t>A Paris</w:t>
      </w:r>
    </w:p>
    <w:p>
      <w:pPr>
        <w:pStyle w:val="Normal"/>
        <w:jc w:val="both"/>
        <w:rPr>
          <w:rFonts w:ascii="Helvetica Neue" w:cs="Helvetica Neue" w:hAnsi="Helvetica Neue" w:eastAsia="Helvetica Neue"/>
          <w:color w:val="3b3b3b"/>
          <w:kern w:val="0"/>
          <w:u w:color="3b3b3b"/>
        </w:rPr>
      </w:pPr>
    </w:p>
    <w:p>
      <w:pPr>
        <w:pStyle w:val="Normal"/>
        <w:jc w:val="both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  <w:r>
        <w:rPr>
          <w:rFonts w:ascii="Helvetica Neue" w:cs="Helvetica Neue" w:hAnsi="Helvetica Neue" w:eastAsia="Helvetica Neue"/>
          <w:color w:val="3b3b3b"/>
          <w:kern w:val="0"/>
          <w:u w:color="3b3b3b"/>
          <w:rtl w:val="0"/>
        </w:rPr>
        <w:br w:type="textWrapping"/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Signature du Pr</w:t>
      </w:r>
      <w:r>
        <w:rPr>
          <w:rFonts w:hAnsi="Helvetica Neue" w:hint="default"/>
          <w:b w:val="1"/>
          <w:bCs w:val="1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 xml:space="preserve">sident </w:t>
        <w:tab/>
        <w:tab/>
        <w:tab/>
        <w:tab/>
        <w:tab/>
        <w:tab/>
        <w:t>Signature de l</w:t>
      </w:r>
      <w:r>
        <w:rPr>
          <w:rFonts w:hAnsi="Helvetica Neue" w:hint="default"/>
          <w:b w:val="1"/>
          <w:bCs w:val="1"/>
          <w:color w:val="3b3b3b"/>
          <w:kern w:val="0"/>
          <w:u w:color="3b3b3b"/>
          <w:rtl w:val="0"/>
          <w:lang w:val="fr-FR"/>
        </w:rPr>
        <w:t>’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adh</w:t>
      </w:r>
      <w:r>
        <w:rPr>
          <w:rFonts w:hAnsi="Helvetica Neue" w:hint="default"/>
          <w:b w:val="1"/>
          <w:bCs w:val="1"/>
          <w:color w:val="3b3b3b"/>
          <w:kern w:val="0"/>
          <w:u w:color="3b3b3b"/>
          <w:rtl w:val="0"/>
          <w:lang w:val="fr-FR"/>
        </w:rPr>
        <w:t>é</w:t>
      </w:r>
      <w:r>
        <w:rPr>
          <w:rFonts w:ascii="Helvetica Neue"/>
          <w:b w:val="1"/>
          <w:bCs w:val="1"/>
          <w:color w:val="3b3b3b"/>
          <w:kern w:val="0"/>
          <w:u w:color="3b3b3b"/>
          <w:rtl w:val="0"/>
          <w:lang w:val="fr-FR"/>
        </w:rPr>
        <w:t>rent</w:t>
      </w:r>
    </w:p>
    <w:p>
      <w:pPr>
        <w:pStyle w:val="Normal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</w:p>
    <w:p>
      <w:pPr>
        <w:pStyle w:val="Normal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</w:p>
    <w:p>
      <w:pPr>
        <w:pStyle w:val="Normal"/>
        <w:jc w:val="center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</w:p>
    <w:p>
      <w:pPr>
        <w:pStyle w:val="Normal"/>
        <w:jc w:val="center"/>
        <w:rPr>
          <w:rFonts w:ascii="Helvetica Neue" w:cs="Helvetica Neue" w:hAnsi="Helvetica Neue" w:eastAsia="Helvetica Neue"/>
          <w:b w:val="1"/>
          <w:bCs w:val="1"/>
          <w:color w:val="3b3b3b"/>
          <w:kern w:val="0"/>
          <w:u w:color="3b3b3b"/>
        </w:rPr>
      </w:pPr>
    </w:p>
    <w:p>
      <w:pPr>
        <w:pStyle w:val="Normal"/>
        <w:jc w:val="center"/>
      </w:pPr>
      <w:r>
        <w:rPr>
          <w:color w:val="595959"/>
          <w:u w:color="595959"/>
          <w:rtl w:val="0"/>
          <w:lang w:val="fr-FR"/>
        </w:rPr>
        <w:t>Date de r</w:t>
      </w:r>
      <w:r>
        <w:rPr>
          <w:rFonts w:hAnsi="Times New Roman" w:hint="default"/>
          <w:color w:val="595959"/>
          <w:u w:color="595959"/>
          <w:rtl w:val="0"/>
          <w:lang w:val="fr-FR"/>
        </w:rPr>
        <w:t>é</w:t>
      </w:r>
      <w:r>
        <w:rPr>
          <w:color w:val="595959"/>
          <w:u w:color="595959"/>
          <w:rtl w:val="0"/>
          <w:lang w:val="fr-FR"/>
        </w:rPr>
        <w:t>ception</w:t>
        <w:tab/>
        <w:tab/>
        <w:tab/>
        <w:t>D</w:t>
      </w:r>
      <w:r>
        <w:rPr>
          <w:rFonts w:hAnsi="Times New Roman" w:hint="default"/>
          <w:color w:val="595959"/>
          <w:u w:color="595959"/>
          <w:rtl w:val="0"/>
          <w:lang w:val="fr-FR"/>
        </w:rPr>
        <w:t>é</w:t>
      </w:r>
      <w:r>
        <w:rPr>
          <w:color w:val="595959"/>
          <w:u w:color="595959"/>
          <w:rtl w:val="0"/>
          <w:lang w:val="fr-FR"/>
        </w:rPr>
        <w:t>cision Oui / Non</w:t>
        <w:tab/>
        <w:tab/>
        <w:tab/>
        <w:t>N</w:t>
      </w:r>
      <w:r>
        <w:rPr>
          <w:rFonts w:hAnsi="Times New Roman" w:hint="default"/>
          <w:color w:val="595959"/>
          <w:u w:color="595959"/>
          <w:rtl w:val="0"/>
          <w:lang w:val="fr-FR"/>
        </w:rPr>
        <w:t xml:space="preserve">° </w:t>
      </w:r>
      <w:r>
        <w:rPr>
          <w:color w:val="595959"/>
          <w:u w:color="595959"/>
          <w:rtl w:val="0"/>
          <w:lang w:val="fr-FR"/>
        </w:rPr>
        <w:t>d</w:t>
      </w:r>
      <w:r>
        <w:rPr>
          <w:rFonts w:hAnsi="Times New Roman" w:hint="default"/>
          <w:color w:val="595959"/>
          <w:u w:color="595959"/>
          <w:rtl w:val="0"/>
          <w:lang w:val="fr-FR"/>
        </w:rPr>
        <w:t>’</w:t>
      </w:r>
      <w:r>
        <w:rPr>
          <w:color w:val="595959"/>
          <w:u w:color="595959"/>
          <w:rtl w:val="0"/>
          <w:lang w:val="fr-FR"/>
        </w:rPr>
        <w:t>adh</w:t>
      </w:r>
      <w:r>
        <w:rPr>
          <w:rFonts w:hAnsi="Times New Roman" w:hint="default"/>
          <w:color w:val="595959"/>
          <w:u w:color="595959"/>
          <w:rtl w:val="0"/>
          <w:lang w:val="fr-FR"/>
        </w:rPr>
        <w:t>é</w:t>
      </w:r>
      <w:r>
        <w:rPr>
          <w:color w:val="595959"/>
          <w:u w:color="595959"/>
          <w:rtl w:val="0"/>
          <w:lang w:val="fr-FR"/>
        </w:rPr>
        <w:t>rent</w:t>
      </w:r>
      <w:r>
        <w:rPr>
          <w:rFonts w:hAnsi="Times New Roman" w:hint="default"/>
          <w:color w:val="595959"/>
          <w:u w:color="595959"/>
          <w:rtl w:val="0"/>
          <w:lang w:val="fr-FR"/>
        </w:rPr>
        <w:t> </w:t>
      </w:r>
      <w:r>
        <w:rPr>
          <w:color w:val="595959"/>
          <w:u w:color="595959"/>
          <w:rtl w:val="0"/>
          <w:lang w:val="fr-FR"/>
        </w:rPr>
        <w:t>:</w:t>
      </w:r>
    </w:p>
    <w:sectPr>
      <w:headerReference w:type="default" r:id="rId5"/>
      <w:footerReference w:type="default" r:id="rId6"/>
      <w:pgSz w:w="11900" w:h="16820" w:orient="portrait"/>
      <w:pgMar w:top="1134" w:right="1134" w:bottom="851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pperplateGothic">
    <w:charset w:val="00"/>
    <w:family w:val="roman"/>
    <w:pitch w:val="default"/>
  </w:font>
  <w:font w:name="Copperplate Gothic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  <w:style w:type="paragraph" w:styleId="Contenu de tableau">
    <w:name w:val="Contenu de tableau"/>
    <w:next w:val="Contenu de tableau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